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B9" w:rsidRPr="00B64E8C" w:rsidRDefault="00A307B9">
      <w:r w:rsidRPr="00B64E8C">
        <w:rPr>
          <w:b/>
        </w:rPr>
        <w:t>Luciana Lordi</w:t>
      </w:r>
      <w:r>
        <w:t xml:space="preserve"> es Médica egresada de la Universidad Maimonides. Es Especialista en Psiquiatria, título obtenido por APSA, ex miembro del Staff Medico del Servicio de Psiquiatría de CEMIC. Magister en Neuropsicofarmacologia Clínica realizado en Fundación Barceló, CABA. Realizo concurrencia en Hospital de Emergencias Psiquiátricas Don Torcuato de Alvear, CABA. Trabajo en diversas clínicas psiquiátricas tales como Clínica Las Heras, Clínica Santa Rosa, Clínica Psiquis Martínez, Clínica Avril y Clínica Moravia. Actualmente trabaja en Consultorio Externos del Sanatorio Santa Rosa realizando interconsultas psiquiátricas, domicilios, guardias pasivas en Clínica Psicopatológica IMAGO y forma parte del Staff Medico del Centro Terapéutico El Colibrí.</w:t>
      </w:r>
    </w:p>
    <w:sectPr w:rsidR="00A307B9" w:rsidRPr="00B64E8C" w:rsidSect="009B07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E8C"/>
    <w:rsid w:val="005612B2"/>
    <w:rsid w:val="009B076C"/>
    <w:rsid w:val="00A307B9"/>
    <w:rsid w:val="00B64E8C"/>
    <w:rsid w:val="00BB05F3"/>
    <w:rsid w:val="00C01B8A"/>
    <w:rsid w:val="00EE3A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6C"/>
    <w:pPr>
      <w:spacing w:after="200" w:line="276"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115</Words>
  <Characters>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Luciana Lordi es Médica egresada de la Universidad Maimonides</dc:title>
  <dc:subject/>
  <dc:creator>LUCY</dc:creator>
  <cp:keywords/>
  <dc:description/>
  <cp:lastModifiedBy>usuario</cp:lastModifiedBy>
  <cp:revision>2</cp:revision>
  <dcterms:created xsi:type="dcterms:W3CDTF">2011-08-08T21:21:00Z</dcterms:created>
  <dcterms:modified xsi:type="dcterms:W3CDTF">2011-08-08T21:21:00Z</dcterms:modified>
</cp:coreProperties>
</file>